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55"/>
        <w:tblW w:w="9306" w:type="dxa"/>
        <w:tblInd w:w="0" w:type="dxa"/>
        <w:tblLook w:val="04A0" w:firstRow="1" w:lastRow="0" w:firstColumn="1" w:lastColumn="0" w:noHBand="0" w:noVBand="1"/>
      </w:tblPr>
      <w:tblGrid>
        <w:gridCol w:w="9306"/>
      </w:tblGrid>
      <w:tr w:rsidR="00FC5728" w14:paraId="0EE20AFD" w14:textId="77777777" w:rsidTr="005B01C3">
        <w:trPr>
          <w:trHeight w:val="1691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5129" w14:textId="08E8FFD4" w:rsidR="006F3A0F" w:rsidRPr="006F3A0F" w:rsidRDefault="006F3A0F" w:rsidP="005B01C3">
            <w:pPr>
              <w:rPr>
                <w:sz w:val="24"/>
                <w:szCs w:val="24"/>
              </w:rPr>
            </w:pPr>
            <w:r w:rsidRPr="006F3A0F">
              <w:rPr>
                <w:sz w:val="24"/>
                <w:szCs w:val="24"/>
              </w:rPr>
              <w:t xml:space="preserve">From 13th – 19th June, </w:t>
            </w:r>
            <w:r w:rsidRPr="006F3A0F">
              <w:rPr>
                <w:color w:val="00B0F0"/>
                <w:sz w:val="24"/>
                <w:szCs w:val="24"/>
              </w:rPr>
              <w:t xml:space="preserve">@TheFloodHub </w:t>
            </w:r>
            <w:r w:rsidRPr="006F3A0F">
              <w:rPr>
                <w:sz w:val="24"/>
                <w:szCs w:val="24"/>
              </w:rPr>
              <w:t xml:space="preserve">are holding their </w:t>
            </w:r>
            <w:r w:rsidRPr="006F3A0F">
              <w:rPr>
                <w:color w:val="00B0F0"/>
                <w:sz w:val="24"/>
                <w:szCs w:val="24"/>
              </w:rPr>
              <w:t xml:space="preserve">#NaturalFloodManagement </w:t>
            </w:r>
            <w:r w:rsidRPr="006F3A0F">
              <w:rPr>
                <w:sz w:val="24"/>
                <w:szCs w:val="24"/>
              </w:rPr>
              <w:t>Focus Week. They’ll explore what it is, the techniques used &amp; it’s benefits</w:t>
            </w:r>
            <w:r w:rsidRPr="006F3A0F">
              <w:rPr>
                <w:rFonts w:ascii="Segoe UI Emoji" w:hAnsi="Segoe UI Emoji" w:cs="Segoe UI Emoji"/>
                <w:sz w:val="24"/>
                <w:szCs w:val="24"/>
              </w:rPr>
              <w:t>💧</w:t>
            </w:r>
            <w:r w:rsidRPr="006F3A0F">
              <w:rPr>
                <w:sz w:val="24"/>
                <w:szCs w:val="24"/>
              </w:rPr>
              <w:t xml:space="preserve">. They will be sharing some great </w:t>
            </w:r>
            <w:r w:rsidRPr="006F3A0F">
              <w:rPr>
                <w:color w:val="00B0F0"/>
                <w:sz w:val="24"/>
                <w:szCs w:val="24"/>
              </w:rPr>
              <w:t xml:space="preserve">#NFM </w:t>
            </w:r>
            <w:r w:rsidRPr="006F3A0F">
              <w:rPr>
                <w:sz w:val="24"/>
                <w:szCs w:val="24"/>
              </w:rPr>
              <w:t xml:space="preserve">case studies from the </w:t>
            </w:r>
            <w:r w:rsidRPr="006F3A0F">
              <w:rPr>
                <w:color w:val="00B0F0"/>
                <w:sz w:val="24"/>
                <w:szCs w:val="24"/>
              </w:rPr>
              <w:t>#NorthWest</w:t>
            </w:r>
            <w:r w:rsidRPr="006F3A0F">
              <w:rPr>
                <w:sz w:val="24"/>
                <w:szCs w:val="24"/>
              </w:rPr>
              <w:t xml:space="preserve">! </w:t>
            </w:r>
            <w:r w:rsidRPr="006F3A0F">
              <w:rPr>
                <w:rFonts w:ascii="Segoe UI Emoji" w:hAnsi="Segoe UI Emoji" w:cs="Segoe UI Emoji"/>
                <w:sz w:val="24"/>
                <w:szCs w:val="24"/>
              </w:rPr>
              <w:t>💧🌳</w:t>
            </w:r>
          </w:p>
          <w:p w14:paraId="3FD5F9EF" w14:textId="72F232F9" w:rsidR="00AD6674" w:rsidRPr="006F3A0F" w:rsidRDefault="006F3A0F" w:rsidP="005B01C3">
            <w:pPr>
              <w:rPr>
                <w:sz w:val="24"/>
                <w:szCs w:val="24"/>
              </w:rPr>
            </w:pPr>
            <w:r w:rsidRPr="006F3A0F">
              <w:rPr>
                <w:sz w:val="24"/>
                <w:szCs w:val="24"/>
              </w:rPr>
              <w:t xml:space="preserve">Check out their page </w:t>
            </w:r>
            <w:r w:rsidRPr="006F3A0F">
              <w:rPr>
                <w:rFonts w:ascii="Segoe UI Emoji" w:hAnsi="Segoe UI Emoji" w:cs="Segoe UI Emoji"/>
                <w:sz w:val="24"/>
                <w:szCs w:val="24"/>
              </w:rPr>
              <w:t>👉</w:t>
            </w:r>
            <w:hyperlink r:id="rId9" w:history="1">
              <w:r w:rsidRPr="006F3A0F">
                <w:rPr>
                  <w:rStyle w:val="Hyperlink"/>
                  <w:sz w:val="24"/>
                  <w:szCs w:val="24"/>
                </w:rPr>
                <w:t>https://thefloodhub.co.uk/nfm/</w:t>
              </w:r>
            </w:hyperlink>
          </w:p>
        </w:tc>
      </w:tr>
      <w:tr w:rsidR="00FC5728" w14:paraId="12951538" w14:textId="77777777" w:rsidTr="005B01C3">
        <w:trPr>
          <w:trHeight w:val="1833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D5E1" w14:textId="100330E3" w:rsidR="00363982" w:rsidRPr="00363982" w:rsidRDefault="00363982" w:rsidP="005B01C3">
            <w:pPr>
              <w:rPr>
                <w:color w:val="C45911" w:themeColor="accent2" w:themeShade="BF"/>
                <w:sz w:val="24"/>
                <w:szCs w:val="24"/>
              </w:rPr>
            </w:pPr>
            <w:r w:rsidRPr="00363982">
              <w:rPr>
                <w:color w:val="000000" w:themeColor="text1"/>
                <w:sz w:val="24"/>
                <w:szCs w:val="24"/>
              </w:rPr>
              <w:t xml:space="preserve">Follow </w:t>
            </w:r>
            <w:r w:rsidRPr="00363982">
              <w:rPr>
                <w:color w:val="00B0F0"/>
                <w:sz w:val="24"/>
                <w:szCs w:val="24"/>
              </w:rPr>
              <w:t xml:space="preserve">@TheFloodHub’s #NaturalFloodManagement </w:t>
            </w:r>
            <w:r w:rsidRPr="00363982">
              <w:rPr>
                <w:sz w:val="24"/>
                <w:szCs w:val="24"/>
              </w:rPr>
              <w:t>Focus Week next week, starting 13th June</w:t>
            </w:r>
            <w:r w:rsidRPr="00500C0C">
              <w:t xml:space="preserve"> </w:t>
            </w:r>
            <w:r w:rsidRPr="00500C0C">
              <w:rPr>
                <w:rFonts w:ascii="Segoe UI Emoji" w:hAnsi="Segoe UI Emoji" w:cs="Segoe UI Emoji"/>
              </w:rPr>
              <w:t>👉</w:t>
            </w:r>
            <w:r w:rsidRPr="00363982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hyperlink r:id="rId10" w:history="1">
              <w:r w:rsidRPr="00E234D7">
                <w:rPr>
                  <w:rStyle w:val="Hyperlink"/>
                  <w:color w:val="034990" w:themeColor="hyperlink" w:themeShade="BF"/>
                  <w:sz w:val="24"/>
                  <w:szCs w:val="24"/>
                </w:rPr>
                <w:t>https://thefloodhub.co.uk/nfm/</w:t>
              </w:r>
            </w:hyperlink>
            <w:r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Pr="00363982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14:paraId="553FFB35" w14:textId="3158D1FC" w:rsidR="00AD6674" w:rsidRPr="006F3A0F" w:rsidRDefault="00363982" w:rsidP="005B01C3">
            <w:pPr>
              <w:rPr>
                <w:color w:val="00B0F0"/>
                <w:sz w:val="24"/>
                <w:szCs w:val="24"/>
              </w:rPr>
            </w:pPr>
            <w:r w:rsidRPr="00363982">
              <w:rPr>
                <w:color w:val="00B0F0"/>
                <w:sz w:val="24"/>
                <w:szCs w:val="24"/>
              </w:rPr>
              <w:t xml:space="preserve">#NFM </w:t>
            </w:r>
            <w:r w:rsidRPr="00363982">
              <w:rPr>
                <w:color w:val="000000" w:themeColor="text1"/>
                <w:sz w:val="24"/>
                <w:szCs w:val="24"/>
              </w:rPr>
              <w:t xml:space="preserve">involves mimicking the natural functions of </w:t>
            </w:r>
            <w:r w:rsidRPr="00363982">
              <w:rPr>
                <w:color w:val="00B0F0"/>
                <w:sz w:val="24"/>
                <w:szCs w:val="24"/>
              </w:rPr>
              <w:t>#rivers</w:t>
            </w:r>
            <w:r w:rsidRPr="00363982">
              <w:rPr>
                <w:color w:val="C45911" w:themeColor="accent2" w:themeShade="BF"/>
                <w:sz w:val="24"/>
                <w:szCs w:val="24"/>
              </w:rPr>
              <w:t xml:space="preserve">, </w:t>
            </w:r>
            <w:r w:rsidRPr="00363982">
              <w:rPr>
                <w:color w:val="00B0F0"/>
                <w:sz w:val="24"/>
                <w:szCs w:val="24"/>
              </w:rPr>
              <w:t xml:space="preserve">&amp; river features to slow runoff </w:t>
            </w:r>
            <w:r w:rsidRPr="00363982">
              <w:rPr>
                <w:color w:val="000000" w:themeColor="text1"/>
                <w:sz w:val="24"/>
                <w:szCs w:val="24"/>
              </w:rPr>
              <w:t xml:space="preserve">&amp; reduce </w:t>
            </w:r>
            <w:r w:rsidRPr="00363982">
              <w:rPr>
                <w:color w:val="00B0F0"/>
                <w:sz w:val="24"/>
                <w:szCs w:val="24"/>
              </w:rPr>
              <w:t xml:space="preserve">#floodrisk </w:t>
            </w:r>
            <w:r w:rsidRPr="00363982">
              <w:rPr>
                <w:color w:val="000000" w:themeColor="text1"/>
                <w:sz w:val="24"/>
                <w:szCs w:val="24"/>
              </w:rPr>
              <w:t>for communities</w:t>
            </w:r>
            <w:r w:rsidRPr="00500C0C">
              <w:t xml:space="preserve"> </w:t>
            </w:r>
            <w:r w:rsidRPr="00500C0C">
              <w:rPr>
                <w:rFonts w:ascii="Segoe UI Emoji" w:hAnsi="Segoe UI Emoji" w:cs="Segoe UI Emoji"/>
              </w:rPr>
              <w:t>💧🌳</w:t>
            </w:r>
          </w:p>
        </w:tc>
      </w:tr>
      <w:tr w:rsidR="00FC5728" w14:paraId="37F355FB" w14:textId="77777777" w:rsidTr="005B01C3">
        <w:trPr>
          <w:trHeight w:val="4382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FA71" w14:textId="77777777" w:rsidR="00053334" w:rsidRPr="00053334" w:rsidRDefault="00053334" w:rsidP="005B01C3">
            <w:pPr>
              <w:spacing w:after="120" w:line="276" w:lineRule="auto"/>
              <w:rPr>
                <w:sz w:val="24"/>
                <w:szCs w:val="24"/>
              </w:rPr>
            </w:pPr>
            <w:r w:rsidRPr="00053334">
              <w:rPr>
                <w:color w:val="00B0F0"/>
                <w:sz w:val="24"/>
                <w:szCs w:val="24"/>
              </w:rPr>
              <w:t>@TheFloodHub’s #NFM</w:t>
            </w:r>
            <w:r w:rsidRPr="00053334">
              <w:rPr>
                <w:sz w:val="24"/>
                <w:szCs w:val="24"/>
              </w:rPr>
              <w:t xml:space="preserve"> Focus Week starts 13th June!</w:t>
            </w:r>
          </w:p>
          <w:p w14:paraId="5831C8C4" w14:textId="04A6ECE8" w:rsidR="00053334" w:rsidRPr="00053334" w:rsidRDefault="00053334" w:rsidP="005B01C3">
            <w:pPr>
              <w:spacing w:after="120" w:line="276" w:lineRule="auto"/>
              <w:rPr>
                <w:sz w:val="24"/>
                <w:szCs w:val="24"/>
              </w:rPr>
            </w:pPr>
            <w:r w:rsidRPr="00053334">
              <w:rPr>
                <w:color w:val="00B0F0"/>
                <w:sz w:val="24"/>
                <w:szCs w:val="24"/>
              </w:rPr>
              <w:t xml:space="preserve">#NaturalFloodManagement </w:t>
            </w:r>
            <w:r w:rsidRPr="00053334">
              <w:rPr>
                <w:sz w:val="24"/>
                <w:szCs w:val="24"/>
              </w:rPr>
              <w:t xml:space="preserve">is an option for managing </w:t>
            </w:r>
            <w:r w:rsidRPr="00053334">
              <w:rPr>
                <w:color w:val="00B0F0"/>
                <w:sz w:val="24"/>
                <w:szCs w:val="24"/>
              </w:rPr>
              <w:t xml:space="preserve">#floodrisk </w:t>
            </w:r>
            <w:r w:rsidRPr="00053334">
              <w:rPr>
                <w:sz w:val="24"/>
                <w:szCs w:val="24"/>
              </w:rPr>
              <w:t xml:space="preserve">which can benefit people &amp; the </w:t>
            </w:r>
            <w:r w:rsidRPr="00053334">
              <w:rPr>
                <w:color w:val="00B0F0"/>
                <w:sz w:val="24"/>
                <w:szCs w:val="24"/>
              </w:rPr>
              <w:t>#environment</w:t>
            </w:r>
            <w:r w:rsidRPr="00053334">
              <w:rPr>
                <w:sz w:val="24"/>
                <w:szCs w:val="24"/>
              </w:rPr>
              <w:t>:</w:t>
            </w:r>
          </w:p>
          <w:p w14:paraId="08EFF2E1" w14:textId="77777777" w:rsidR="00053334" w:rsidRPr="00053334" w:rsidRDefault="00053334" w:rsidP="005B01C3">
            <w:pPr>
              <w:spacing w:after="120" w:line="276" w:lineRule="auto"/>
              <w:rPr>
                <w:sz w:val="24"/>
                <w:szCs w:val="24"/>
              </w:rPr>
            </w:pPr>
            <w:r w:rsidRPr="00053334">
              <w:rPr>
                <w:rFonts w:ascii="Segoe UI Emoji" w:hAnsi="Segoe UI Emoji" w:cs="Segoe UI Emoji"/>
                <w:sz w:val="24"/>
                <w:szCs w:val="24"/>
              </w:rPr>
              <w:t>🦋</w:t>
            </w:r>
            <w:r w:rsidRPr="00053334">
              <w:rPr>
                <w:sz w:val="24"/>
                <w:szCs w:val="24"/>
              </w:rPr>
              <w:t xml:space="preserve"> </w:t>
            </w:r>
            <w:r w:rsidRPr="00053334">
              <w:rPr>
                <w:color w:val="00B0F0"/>
                <w:sz w:val="24"/>
                <w:szCs w:val="24"/>
              </w:rPr>
              <w:t>#Biodiversity</w:t>
            </w:r>
          </w:p>
          <w:p w14:paraId="784555E3" w14:textId="77777777" w:rsidR="00053334" w:rsidRPr="00053334" w:rsidRDefault="00053334" w:rsidP="005B01C3">
            <w:pPr>
              <w:spacing w:after="120" w:line="276" w:lineRule="auto"/>
              <w:rPr>
                <w:sz w:val="24"/>
                <w:szCs w:val="24"/>
              </w:rPr>
            </w:pPr>
            <w:r w:rsidRPr="00053334">
              <w:rPr>
                <w:rFonts w:ascii="Segoe UI Emoji" w:hAnsi="Segoe UI Emoji" w:cs="Segoe UI Emoji"/>
                <w:sz w:val="24"/>
                <w:szCs w:val="24"/>
              </w:rPr>
              <w:t>🌳</w:t>
            </w:r>
            <w:r w:rsidRPr="00053334">
              <w:rPr>
                <w:sz w:val="24"/>
                <w:szCs w:val="24"/>
              </w:rPr>
              <w:t xml:space="preserve"> </w:t>
            </w:r>
            <w:r w:rsidRPr="00053334">
              <w:rPr>
                <w:color w:val="00B0F0"/>
                <w:sz w:val="24"/>
                <w:szCs w:val="24"/>
              </w:rPr>
              <w:t xml:space="preserve">#Habitats </w:t>
            </w:r>
            <w:r w:rsidRPr="00053334">
              <w:rPr>
                <w:sz w:val="24"/>
                <w:szCs w:val="24"/>
              </w:rPr>
              <w:t>&amp; green spaces</w:t>
            </w:r>
          </w:p>
          <w:p w14:paraId="16FCCF7E" w14:textId="77777777" w:rsidR="00053334" w:rsidRPr="00053334" w:rsidRDefault="00053334" w:rsidP="005B01C3">
            <w:pPr>
              <w:spacing w:after="120" w:line="276" w:lineRule="auto"/>
              <w:rPr>
                <w:sz w:val="24"/>
                <w:szCs w:val="24"/>
              </w:rPr>
            </w:pPr>
            <w:r w:rsidRPr="00053334">
              <w:rPr>
                <w:rFonts w:ascii="Segoe UI Emoji" w:hAnsi="Segoe UI Emoji" w:cs="Segoe UI Emoji"/>
                <w:sz w:val="24"/>
                <w:szCs w:val="24"/>
              </w:rPr>
              <w:t>💧</w:t>
            </w:r>
            <w:r w:rsidRPr="00053334">
              <w:rPr>
                <w:sz w:val="24"/>
                <w:szCs w:val="24"/>
              </w:rPr>
              <w:t xml:space="preserve"> </w:t>
            </w:r>
            <w:r w:rsidRPr="00053334">
              <w:rPr>
                <w:color w:val="00B0F0"/>
                <w:sz w:val="24"/>
                <w:szCs w:val="24"/>
              </w:rPr>
              <w:t>#WaterQuality</w:t>
            </w:r>
          </w:p>
          <w:p w14:paraId="48218F5F" w14:textId="4ABE11E1" w:rsidR="00053334" w:rsidRPr="00053334" w:rsidRDefault="00053334" w:rsidP="005B01C3">
            <w:pPr>
              <w:spacing w:after="120" w:line="276" w:lineRule="auto"/>
              <w:rPr>
                <w:sz w:val="24"/>
                <w:szCs w:val="24"/>
              </w:rPr>
            </w:pPr>
            <w:r w:rsidRPr="00053334">
              <w:rPr>
                <w:rFonts w:ascii="Segoe UI Emoji" w:hAnsi="Segoe UI Emoji" w:cs="Segoe UI Emoji"/>
                <w:sz w:val="24"/>
                <w:szCs w:val="24"/>
              </w:rPr>
              <w:t>🚜</w:t>
            </w:r>
            <w:r w:rsidRPr="00053334">
              <w:rPr>
                <w:sz w:val="24"/>
                <w:szCs w:val="24"/>
              </w:rPr>
              <w:t xml:space="preserve"> Sediment management</w:t>
            </w:r>
          </w:p>
          <w:p w14:paraId="02CAC4FA" w14:textId="7DF52D96" w:rsidR="00AD6674" w:rsidRPr="006F3A0F" w:rsidRDefault="00053334" w:rsidP="005B01C3">
            <w:pPr>
              <w:spacing w:after="120" w:line="276" w:lineRule="auto"/>
              <w:rPr>
                <w:sz w:val="24"/>
                <w:szCs w:val="24"/>
              </w:rPr>
            </w:pPr>
            <w:r w:rsidRPr="00053334">
              <w:rPr>
                <w:rFonts w:ascii="Segoe UI Emoji" w:hAnsi="Segoe UI Emoji" w:cs="Segoe UI Emoji"/>
                <w:sz w:val="24"/>
                <w:szCs w:val="24"/>
              </w:rPr>
              <w:t>👉</w:t>
            </w:r>
            <w:hyperlink r:id="rId11" w:history="1">
              <w:r w:rsidRPr="00E234D7">
                <w:rPr>
                  <w:rStyle w:val="Hyperlink"/>
                  <w:sz w:val="24"/>
                  <w:szCs w:val="24"/>
                </w:rPr>
                <w:t>https://thefloodhub.co.uk/nfm/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E3F24" w14:paraId="0A6AECA9" w14:textId="77777777" w:rsidTr="005B01C3">
        <w:trPr>
          <w:trHeight w:val="2120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B2D" w14:textId="4AEA2F05" w:rsidR="00C25C42" w:rsidRPr="00C25C42" w:rsidRDefault="00C25C42" w:rsidP="005B01C3">
            <w:pPr>
              <w:rPr>
                <w:color w:val="00B0F0"/>
                <w:sz w:val="24"/>
                <w:szCs w:val="24"/>
              </w:rPr>
            </w:pPr>
            <w:r w:rsidRPr="00C25C42">
              <w:rPr>
                <w:color w:val="000000" w:themeColor="text1"/>
                <w:sz w:val="24"/>
                <w:szCs w:val="24"/>
              </w:rPr>
              <w:t xml:space="preserve">Today, 13th June, is the start of </w:t>
            </w:r>
            <w:r w:rsidRPr="00C25C42">
              <w:rPr>
                <w:color w:val="00B0F0"/>
                <w:sz w:val="24"/>
                <w:szCs w:val="24"/>
              </w:rPr>
              <w:t xml:space="preserve">@TheFloodHub’s </w:t>
            </w:r>
            <w:r w:rsidRPr="00C25C42">
              <w:rPr>
                <w:color w:val="000000" w:themeColor="text1"/>
                <w:sz w:val="24"/>
                <w:szCs w:val="24"/>
              </w:rPr>
              <w:t>‘</w:t>
            </w:r>
            <w:r w:rsidRPr="00C25C42">
              <w:rPr>
                <w:color w:val="00B0F0"/>
                <w:sz w:val="24"/>
                <w:szCs w:val="24"/>
              </w:rPr>
              <w:t xml:space="preserve">#NaturalFloodManagement </w:t>
            </w:r>
            <w:r w:rsidRPr="00C25C42">
              <w:rPr>
                <w:color w:val="000000" w:themeColor="text1"/>
                <w:sz w:val="24"/>
                <w:szCs w:val="24"/>
              </w:rPr>
              <w:t>Focus</w:t>
            </w:r>
            <w:r w:rsidRPr="00C25C42">
              <w:rPr>
                <w:color w:val="00B0F0"/>
                <w:sz w:val="24"/>
                <w:szCs w:val="24"/>
              </w:rPr>
              <w:t xml:space="preserve"> </w:t>
            </w:r>
            <w:r w:rsidRPr="00C25C42">
              <w:rPr>
                <w:color w:val="000000" w:themeColor="text1"/>
                <w:sz w:val="24"/>
                <w:szCs w:val="24"/>
              </w:rPr>
              <w:t xml:space="preserve">Week', which will look at the </w:t>
            </w:r>
            <w:r w:rsidRPr="00C25C42">
              <w:rPr>
                <w:color w:val="00B0F0"/>
                <w:sz w:val="24"/>
                <w:szCs w:val="24"/>
              </w:rPr>
              <w:t xml:space="preserve">#NFM </w:t>
            </w:r>
            <w:r w:rsidRPr="00C25C42">
              <w:rPr>
                <w:color w:val="000000" w:themeColor="text1"/>
                <w:sz w:val="24"/>
                <w:szCs w:val="24"/>
              </w:rPr>
              <w:t xml:space="preserve">practices used to help manage </w:t>
            </w:r>
            <w:r w:rsidRPr="00C25C42">
              <w:rPr>
                <w:color w:val="00B0F0"/>
                <w:sz w:val="24"/>
                <w:szCs w:val="24"/>
              </w:rPr>
              <w:t xml:space="preserve">#floodrisk </w:t>
            </w:r>
            <w:r w:rsidRPr="00AA40BE">
              <w:rPr>
                <w:rFonts w:ascii="Segoe UI Emoji" w:hAnsi="Segoe UI Emoji" w:cs="Segoe UI Emoji"/>
              </w:rPr>
              <w:t>💧</w:t>
            </w:r>
            <w:r w:rsidRPr="00AA40BE">
              <w:t xml:space="preserve"> </w:t>
            </w:r>
            <w:r w:rsidRPr="00AA40BE">
              <w:rPr>
                <w:rFonts w:ascii="Segoe UI Emoji" w:hAnsi="Segoe UI Emoji" w:cs="Segoe UI Emoji"/>
              </w:rPr>
              <w:t>🌳</w:t>
            </w:r>
          </w:p>
          <w:p w14:paraId="55D09772" w14:textId="77777777" w:rsidR="00C25C42" w:rsidRPr="00C25C42" w:rsidRDefault="00C25C42" w:rsidP="005B01C3">
            <w:pPr>
              <w:rPr>
                <w:color w:val="00B0F0"/>
                <w:sz w:val="24"/>
                <w:szCs w:val="24"/>
              </w:rPr>
            </w:pPr>
          </w:p>
          <w:p w14:paraId="5019D771" w14:textId="5AD83847" w:rsidR="008E3F24" w:rsidRPr="006F3A0F" w:rsidRDefault="00C25C42" w:rsidP="005B01C3">
            <w:pPr>
              <w:rPr>
                <w:color w:val="00B0F0"/>
                <w:sz w:val="24"/>
                <w:szCs w:val="24"/>
              </w:rPr>
            </w:pPr>
            <w:r w:rsidRPr="00C25C42">
              <w:rPr>
                <w:color w:val="000000" w:themeColor="text1"/>
                <w:sz w:val="24"/>
                <w:szCs w:val="24"/>
              </w:rPr>
              <w:t>Follow their account &amp; check out their NFM page for lots of useful information</w:t>
            </w:r>
            <w:r w:rsidRPr="00AA40BE">
              <w:rPr>
                <w:rFonts w:ascii="Segoe UI Emoji" w:hAnsi="Segoe UI Emoji" w:cs="Segoe UI Emoji"/>
              </w:rPr>
              <w:t>👉</w:t>
            </w:r>
            <w:hyperlink r:id="rId12" w:history="1">
              <w:r w:rsidRPr="00991F9E">
                <w:rPr>
                  <w:rStyle w:val="Hyperlink"/>
                  <w:sz w:val="24"/>
                  <w:szCs w:val="24"/>
                </w:rPr>
                <w:t>https://thefloodhub.co.uk/nfm/</w:t>
              </w:r>
            </w:hyperlink>
            <w:r>
              <w:rPr>
                <w:color w:val="00B0F0"/>
                <w:sz w:val="24"/>
                <w:szCs w:val="24"/>
              </w:rPr>
              <w:t xml:space="preserve"> </w:t>
            </w:r>
          </w:p>
        </w:tc>
      </w:tr>
    </w:tbl>
    <w:p w14:paraId="31D5DBE0" w14:textId="5AC9919F" w:rsidR="004F4A79" w:rsidRDefault="004F4A79"/>
    <w:sectPr w:rsidR="004F4A79" w:rsidSect="005B01C3">
      <w:headerReference w:type="default" r:id="rId13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65AF" w14:textId="77777777" w:rsidR="007F4929" w:rsidRDefault="007F4929" w:rsidP="005B01C3">
      <w:pPr>
        <w:spacing w:after="0" w:line="240" w:lineRule="auto"/>
      </w:pPr>
      <w:r>
        <w:separator/>
      </w:r>
    </w:p>
  </w:endnote>
  <w:endnote w:type="continuationSeparator" w:id="0">
    <w:p w14:paraId="3837C748" w14:textId="77777777" w:rsidR="007F4929" w:rsidRDefault="007F4929" w:rsidP="005B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9755" w14:textId="77777777" w:rsidR="007F4929" w:rsidRDefault="007F4929" w:rsidP="005B01C3">
      <w:pPr>
        <w:spacing w:after="0" w:line="240" w:lineRule="auto"/>
      </w:pPr>
      <w:r>
        <w:separator/>
      </w:r>
    </w:p>
  </w:footnote>
  <w:footnote w:type="continuationSeparator" w:id="0">
    <w:p w14:paraId="0C40E7BF" w14:textId="77777777" w:rsidR="007F4929" w:rsidRDefault="007F4929" w:rsidP="005B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58A0" w14:textId="1195DA8D" w:rsidR="005B01C3" w:rsidRPr="00C25C42" w:rsidRDefault="005B01C3" w:rsidP="005B01C3">
    <w:pPr>
      <w:rPr>
        <w:b/>
        <w:bCs/>
        <w:sz w:val="24"/>
        <w:szCs w:val="24"/>
      </w:rPr>
    </w:pPr>
    <w:r w:rsidRPr="00E43F57">
      <w:rPr>
        <w:b/>
        <w:bCs/>
        <w:sz w:val="24"/>
        <w:szCs w:val="24"/>
      </w:rPr>
      <w:t xml:space="preserve">The Flood Hub – NFM Focus Week </w:t>
    </w:r>
    <w:r>
      <w:rPr>
        <w:b/>
        <w:bCs/>
        <w:sz w:val="24"/>
        <w:szCs w:val="24"/>
      </w:rPr>
      <w:t>13</w:t>
    </w:r>
    <w:r w:rsidRPr="00003F5F">
      <w:rPr>
        <w:b/>
        <w:bCs/>
        <w:sz w:val="24"/>
        <w:szCs w:val="24"/>
        <w:vertAlign w:val="superscript"/>
      </w:rPr>
      <w:t>th</w:t>
    </w:r>
    <w:r>
      <w:rPr>
        <w:b/>
        <w:bCs/>
        <w:sz w:val="24"/>
        <w:szCs w:val="24"/>
      </w:rPr>
      <w:t xml:space="preserve"> – 19</w:t>
    </w:r>
    <w:r w:rsidRPr="00003F5F">
      <w:rPr>
        <w:b/>
        <w:bCs/>
        <w:sz w:val="24"/>
        <w:szCs w:val="24"/>
        <w:vertAlign w:val="superscript"/>
      </w:rPr>
      <w:t>th</w:t>
    </w:r>
    <w:r>
      <w:rPr>
        <w:b/>
        <w:bCs/>
        <w:sz w:val="24"/>
        <w:szCs w:val="24"/>
      </w:rPr>
      <w:t xml:space="preserve"> </w:t>
    </w:r>
    <w:r w:rsidRPr="00E43F57">
      <w:rPr>
        <w:b/>
        <w:bCs/>
        <w:sz w:val="24"/>
        <w:szCs w:val="24"/>
      </w:rPr>
      <w:t>June</w:t>
    </w:r>
    <w:r w:rsidR="00AA40BE">
      <w:rPr>
        <w:b/>
        <w:bCs/>
        <w:sz w:val="24"/>
        <w:szCs w:val="24"/>
      </w:rPr>
      <w:t xml:space="preserve"> Sample Tweets</w:t>
    </w:r>
  </w:p>
  <w:p w14:paraId="690DBFDD" w14:textId="77777777" w:rsidR="005B01C3" w:rsidRDefault="005B0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28"/>
    <w:rsid w:val="00003F5F"/>
    <w:rsid w:val="0002359D"/>
    <w:rsid w:val="000345BB"/>
    <w:rsid w:val="00053334"/>
    <w:rsid w:val="000D4FFC"/>
    <w:rsid w:val="00192790"/>
    <w:rsid w:val="00202E71"/>
    <w:rsid w:val="00363982"/>
    <w:rsid w:val="004F4A79"/>
    <w:rsid w:val="00500C0C"/>
    <w:rsid w:val="005B01C3"/>
    <w:rsid w:val="0061238B"/>
    <w:rsid w:val="00670A27"/>
    <w:rsid w:val="006F3A0F"/>
    <w:rsid w:val="007310F9"/>
    <w:rsid w:val="007F4929"/>
    <w:rsid w:val="00854C92"/>
    <w:rsid w:val="008E3F24"/>
    <w:rsid w:val="00AA345C"/>
    <w:rsid w:val="00AA40BE"/>
    <w:rsid w:val="00AB1A1A"/>
    <w:rsid w:val="00AD6674"/>
    <w:rsid w:val="00C25C42"/>
    <w:rsid w:val="00D40DBA"/>
    <w:rsid w:val="00DA0E78"/>
    <w:rsid w:val="00E43F57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406D"/>
  <w15:chartTrackingRefBased/>
  <w15:docId w15:val="{5610239B-C1ED-4F49-AB94-37E29C78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A79"/>
    <w:rPr>
      <w:color w:val="605E5C"/>
      <w:shd w:val="clear" w:color="auto" w:fill="E1DFDD"/>
    </w:rPr>
  </w:style>
  <w:style w:type="character" w:customStyle="1" w:styleId="nc684nl6">
    <w:name w:val="nc684nl6"/>
    <w:basedOn w:val="DefaultParagraphFont"/>
    <w:rsid w:val="008E3F24"/>
  </w:style>
  <w:style w:type="paragraph" w:styleId="Header">
    <w:name w:val="header"/>
    <w:basedOn w:val="Normal"/>
    <w:link w:val="HeaderChar"/>
    <w:uiPriority w:val="99"/>
    <w:unhideWhenUsed/>
    <w:rsid w:val="005B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C3"/>
  </w:style>
  <w:style w:type="paragraph" w:styleId="Footer">
    <w:name w:val="footer"/>
    <w:basedOn w:val="Normal"/>
    <w:link w:val="FooterChar"/>
    <w:uiPriority w:val="99"/>
    <w:unhideWhenUsed/>
    <w:rsid w:val="005B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hefloodhub.co.uk/nf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floodhub.co.uk/nf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hefloodhub.co.uk/nfm/" TargetMode="External"/><Relationship Id="rId4" Type="http://schemas.openxmlformats.org/officeDocument/2006/relationships/styles" Target="styles.xml"/><Relationship Id="rId9" Type="http://schemas.openxmlformats.org/officeDocument/2006/relationships/hyperlink" Target="https://thefloodhub.co.uk/nf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7E8CCB7EAD44EA117A50E291279FC" ma:contentTypeVersion="16" ma:contentTypeDescription="Create a new document." ma:contentTypeScope="" ma:versionID="e66f9e82c543a9b01aa7161a9e3cacff">
  <xsd:schema xmlns:xsd="http://www.w3.org/2001/XMLSchema" xmlns:xs="http://www.w3.org/2001/XMLSchema" xmlns:p="http://schemas.microsoft.com/office/2006/metadata/properties" xmlns:ns2="0a918d64-0868-4484-9640-aa75d834f91a" xmlns:ns3="8d210c81-b8b9-47bc-9532-5c70ce363325" targetNamespace="http://schemas.microsoft.com/office/2006/metadata/properties" ma:root="true" ma:fieldsID="303bc5a2a67931cd89471c466cd2898d" ns2:_="" ns3:_="">
    <xsd:import namespace="0a918d64-0868-4484-9640-aa75d834f91a"/>
    <xsd:import namespace="8d210c81-b8b9-47bc-9532-5c70ce363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8d64-0868-4484-9640-aa75d834f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34243f-6555-4dd0-ae16-5b824c471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10c81-b8b9-47bc-9532-5c70ce363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20de8-9df9-4f81-9455-b80ef7d0f909}" ma:internalName="TaxCatchAll" ma:showField="CatchAllData" ma:web="8d210c81-b8b9-47bc-9532-5c70ce363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10c81-b8b9-47bc-9532-5c70ce363325" xsi:nil="true"/>
    <lcf76f155ced4ddcb4097134ff3c332f xmlns="0a918d64-0868-4484-9640-aa75d834f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0DDD7D-FD73-48F1-8948-A7A8C39C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8d64-0868-4484-9640-aa75d834f91a"/>
    <ds:schemaRef ds:uri="8d210c81-b8b9-47bc-9532-5c70ce363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A3EC8-9442-4949-89EA-942A00FBB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0BDC0-41EC-4280-84C2-5438063AC04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d210c81-b8b9-47bc-9532-5c70ce363325"/>
    <ds:schemaRef ds:uri="0a918d64-0868-4484-9640-aa75d834f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Gaskell</dc:creator>
  <cp:keywords/>
  <dc:description/>
  <cp:lastModifiedBy>Lucy Crawford</cp:lastModifiedBy>
  <cp:revision>2</cp:revision>
  <cp:lastPrinted>2022-06-07T09:26:00Z</cp:lastPrinted>
  <dcterms:created xsi:type="dcterms:W3CDTF">2022-06-07T09:27:00Z</dcterms:created>
  <dcterms:modified xsi:type="dcterms:W3CDTF">2022-06-07T09:27:00Z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0x010100FC07E8CCB7EAD44EA117A50E291279FC</vt:lpwstr>
  </property>
  <property fmtid="{D5CDD505-2E9C-101B-9397-08002B2CF9AE}" pid="3" name="MediaServiceImageTags">
    <vt:lpwstr/>
  </property>
</Properties>
</file>